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C7" w:rsidRDefault="001C6E35">
      <w:pPr>
        <w:widowControl w:val="0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C7" w:rsidRDefault="001C6E35">
      <w:pPr>
        <w:widowControl w:val="0"/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УКРАЇНА</w:t>
      </w:r>
    </w:p>
    <w:p w:rsidR="00795AC7" w:rsidRDefault="001C6E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МІНІСТЕРСТВО  ОСВІТИ  І  НАУКИ УКРАЇНИ</w:t>
      </w:r>
    </w:p>
    <w:p w:rsidR="00795AC7" w:rsidRDefault="001C6E35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КЗ «СОКАЛЬСЬКА МАЛА АКАДЕМІЯ НАУК УЧНІВСЬКОЇ МОЛОДІ</w:t>
      </w:r>
    </w:p>
    <w:p w:rsidR="00795AC7" w:rsidRDefault="001C6E35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ІМЕНІ ІГОРЯ БОГАЧЕВСЬКОГО»</w:t>
      </w:r>
    </w:p>
    <w:p w:rsidR="00795AC7" w:rsidRDefault="001C6E35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СОКАЛЬСЬКОЇ МІСЬКОЇ РАДИ ЛЬВІВСЬКОЇ ОБЛАСТІ</w:t>
      </w:r>
    </w:p>
    <w:p w:rsidR="00795AC7" w:rsidRDefault="001C6E35">
      <w:pPr>
        <w:widowControl w:val="0"/>
        <w:shd w:val="clear" w:color="auto" w:fill="FFFFFF"/>
        <w:spacing w:before="62"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</w:pPr>
      <w:r>
        <w:rPr>
          <w:rFonts w:ascii="Webdings" w:eastAsia="Webdings" w:hAnsi="Webdings" w:cs="Webdings"/>
          <w:color w:val="000000"/>
          <w:spacing w:val="-4"/>
          <w:lang w:eastAsia="ru-RU"/>
        </w:rPr>
        <w:t>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80000,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м.Сокаль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вул.Шептицького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90, </w:t>
      </w:r>
      <w:r>
        <w:rPr>
          <w:rFonts w:ascii="Webdings" w:eastAsia="Webdings" w:hAnsi="Webdings" w:cs="Webdings"/>
          <w:iCs/>
          <w:color w:val="000000"/>
          <w:spacing w:val="-4"/>
          <w:lang w:val="en-US" w:eastAsia="ru-RU"/>
        </w:rPr>
        <w:t>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(03257)  </w:t>
      </w:r>
      <w:r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: </w:t>
      </w:r>
      <w:hyperlink r:id="rId5">
        <w:r>
          <w:rPr>
            <w:rStyle w:val="a3"/>
            <w:rFonts w:ascii="Times New Roman" w:eastAsia="Times New Roman" w:hAnsi="Times New Roman" w:cs="Times New Roman"/>
            <w:spacing w:val="-4"/>
            <w:lang w:val="en-US" w:eastAsia="ru-RU"/>
          </w:rPr>
          <w:t>mansokal</w:t>
        </w:r>
        <w:r>
          <w:rPr>
            <w:rStyle w:val="a3"/>
            <w:rFonts w:ascii="Times New Roman" w:eastAsia="Times New Roman" w:hAnsi="Times New Roman" w:cs="Times New Roman"/>
            <w:spacing w:val="-4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pacing w:val="-4"/>
            <w:lang w:val="en-US" w:eastAsia="ru-RU"/>
          </w:rPr>
          <w:t>ukr</w:t>
        </w:r>
        <w:r>
          <w:rPr>
            <w:rStyle w:val="a3"/>
            <w:rFonts w:ascii="Times New Roman" w:eastAsia="Times New Roman" w:hAnsi="Times New Roman" w:cs="Times New Roman"/>
            <w:spacing w:val="-4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pacing w:val="-4"/>
            <w:lang w:val="en-US" w:eastAsia="ru-RU"/>
          </w:rPr>
          <w:t>net</w:t>
        </w:r>
      </w:hyperlink>
      <w:r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  <w:t>,</w:t>
      </w:r>
    </w:p>
    <w:p w:rsidR="00795AC7" w:rsidRDefault="001C6E35">
      <w:pPr>
        <w:widowControl w:val="0"/>
        <w:shd w:val="clear" w:color="auto" w:fill="FFFFFF"/>
        <w:spacing w:before="62"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код ЄДРПОУ  32863149</w:t>
      </w:r>
    </w:p>
    <w:p w:rsidR="00795AC7" w:rsidRDefault="001C6E35">
      <w:pPr>
        <w:widowControl w:val="0"/>
        <w:shd w:val="clear" w:color="auto" w:fill="FFFFFF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val="en-US"/>
        </w:rPr>
        <mc:AlternateContent>
          <mc:Choice Requires="wps">
            <w:drawing>
              <wp:anchor distT="38735" distB="38735" distL="38735" distR="38100" simplePos="0" relativeHeight="3" behindDoc="0" locked="0" layoutInCell="0" allowOverlap="1" wp14:anchorId="2895E38C">
                <wp:simplePos x="0" y="0"/>
                <wp:positionH relativeFrom="column">
                  <wp:posOffset>-304165</wp:posOffset>
                </wp:positionH>
                <wp:positionV relativeFrom="paragraph">
                  <wp:posOffset>40005</wp:posOffset>
                </wp:positionV>
                <wp:extent cx="7696200" cy="0"/>
                <wp:effectExtent l="38735" t="38735" r="38100" b="38735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0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F7BA6" id="Пряма сполучна лінія 2" o:spid="_x0000_s1026" style="position:absolute;z-index:3;visibility:visible;mso-wrap-style:square;mso-wrap-distance-left:3.05pt;mso-wrap-distance-top:3.05pt;mso-wrap-distance-right:3pt;mso-wrap-distance-bottom:3.05pt;mso-position-horizontal:absolute;mso-position-horizontal-relative:text;mso-position-vertical:absolute;mso-position-vertical-relative:text" from="-23.95pt,3.15pt" to="582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" o:allowincell="f" strokeweight="6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</w:p>
    <w:p w:rsidR="00795AC7" w:rsidRDefault="001C6E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Н А К А З</w:t>
      </w:r>
    </w:p>
    <w:p w:rsidR="00795AC7" w:rsidRDefault="00795A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5AC7" w:rsidRDefault="001C6E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35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val="ru-RU" w:eastAsia="ru-RU"/>
        </w:rPr>
        <w:t>27.02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. </w:t>
      </w:r>
      <w:r w:rsidRPr="001C6E35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val="ru-RU" w:eastAsia="ru-RU"/>
        </w:rPr>
        <w:t>2024р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.                                                                                                          №       /ОД</w:t>
      </w:r>
    </w:p>
    <w:p w:rsidR="00795AC7" w:rsidRDefault="00795AC7">
      <w:pPr>
        <w:spacing w:after="0" w:line="240" w:lineRule="auto"/>
        <w:rPr>
          <w:rFonts w:ascii="Times New Roman" w:hAnsi="Times New Roman" w:cs="Times New Roman"/>
          <w:b/>
          <w:i/>
          <w:spacing w:val="-8"/>
          <w:sz w:val="28"/>
          <w:szCs w:val="28"/>
        </w:rPr>
      </w:pPr>
    </w:p>
    <w:p w:rsidR="00795AC7" w:rsidRDefault="001C6E35">
      <w:pPr>
        <w:spacing w:after="0" w:line="240" w:lineRule="auto"/>
        <w:rPr>
          <w:rFonts w:ascii="Times New Roman" w:hAnsi="Times New Roman" w:cs="Times New Roman"/>
          <w:b/>
          <w:i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b/>
          <w:i/>
          <w:sz w:val="28"/>
          <w:szCs w:val="28"/>
        </w:rPr>
        <w:t>участь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>в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обласній науково</w:t>
      </w:r>
      <w:r w:rsidRPr="001C6E3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практичній </w:t>
      </w:r>
    </w:p>
    <w:p w:rsidR="00795AC7" w:rsidRDefault="001C6E35">
      <w:pPr>
        <w:spacing w:after="0" w:line="240" w:lineRule="auto"/>
        <w:rPr>
          <w:rFonts w:ascii="Times New Roman" w:hAnsi="Times New Roman" w:cs="Times New Roman"/>
          <w:b/>
          <w:i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конференції</w:t>
      </w:r>
      <w:r w:rsidRPr="001C6E3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«Моя мала Батьківщина: </w:t>
      </w:r>
    </w:p>
    <w:p w:rsidR="00795AC7" w:rsidRDefault="001C6E35">
      <w:pPr>
        <w:spacing w:after="0" w:line="240" w:lineRule="auto"/>
        <w:rPr>
          <w:rFonts w:ascii="Times New Roman" w:hAnsi="Times New Roman" w:cs="Times New Roman"/>
          <w:b/>
          <w:i/>
          <w:spacing w:val="-8"/>
          <w:sz w:val="28"/>
          <w:szCs w:val="28"/>
        </w:rPr>
      </w:pPr>
      <w:r w:rsidRPr="001C6E3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географо-краєзнавчі дослідження» </w:t>
      </w:r>
    </w:p>
    <w:p w:rsidR="00795AC7" w:rsidRDefault="001C6E35">
      <w:pPr>
        <w:spacing w:after="0" w:line="240" w:lineRule="auto"/>
        <w:rPr>
          <w:rFonts w:ascii="Times New Roman" w:hAnsi="Times New Roman" w:cs="Times New Roman"/>
          <w:b/>
          <w:i/>
          <w:spacing w:val="-8"/>
          <w:sz w:val="28"/>
          <w:szCs w:val="28"/>
        </w:rPr>
      </w:pPr>
      <w:r w:rsidRPr="001C6E3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( на пошанування пам`яті професора Олега Шаблія)</w:t>
      </w:r>
      <w:r w:rsidRPr="001C6E3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795AC7" w:rsidRDefault="001C6E35">
      <w:pPr>
        <w:pStyle w:val="docdata"/>
        <w:spacing w:before="280" w:after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</w:t>
      </w:r>
      <w:r>
        <w:rPr>
          <w:spacing w:val="-8"/>
          <w:sz w:val="28"/>
          <w:szCs w:val="28"/>
        </w:rPr>
        <w:t xml:space="preserve">Відповідно до Плану всеукраїнських і міжнародних організаційно-масових заходів з дітьми та учнівською молоддю на 2023 рік, затвердженого наказом Міністерства освіти і науки України від 28.11.2022 року №1063, листа  Департаменту освіти та науки  Львівської </w:t>
      </w:r>
      <w:r>
        <w:rPr>
          <w:spacing w:val="-8"/>
          <w:sz w:val="28"/>
          <w:szCs w:val="28"/>
        </w:rPr>
        <w:t xml:space="preserve">обласної державної адміністрації КЗ </w:t>
      </w:r>
      <w:r>
        <w:rPr>
          <w:color w:val="000000"/>
          <w:spacing w:val="-8"/>
          <w:sz w:val="28"/>
          <w:szCs w:val="28"/>
        </w:rPr>
        <w:t>ЛОР «Львівська обласна Мала академія наук учнівської молоді”</w:t>
      </w:r>
      <w:r>
        <w:rPr>
          <w:spacing w:val="-8"/>
          <w:sz w:val="28"/>
          <w:szCs w:val="28"/>
        </w:rPr>
        <w:t xml:space="preserve">  </w:t>
      </w:r>
      <w:r>
        <w:rPr>
          <w:color w:val="000000"/>
          <w:spacing w:val="-8"/>
          <w:sz w:val="28"/>
          <w:szCs w:val="28"/>
        </w:rPr>
        <w:t xml:space="preserve">№ </w:t>
      </w:r>
      <w:r>
        <w:rPr>
          <w:color w:val="000000"/>
          <w:spacing w:val="-8"/>
          <w:sz w:val="26"/>
          <w:szCs w:val="28"/>
        </w:rPr>
        <w:t>34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8"/>
          <w:sz w:val="26"/>
          <w:szCs w:val="28"/>
        </w:rPr>
        <w:t>від 22.02.2024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8"/>
          <w:sz w:val="26"/>
          <w:szCs w:val="28"/>
        </w:rPr>
        <w:t xml:space="preserve">р. “Щодо надання інформації”, з метою </w:t>
      </w:r>
      <w:r>
        <w:rPr>
          <w:color w:val="000000"/>
          <w:spacing w:val="-8"/>
          <w:sz w:val="28"/>
          <w:szCs w:val="28"/>
        </w:rPr>
        <w:t>популяризації знань з географічного краєзнавства, виховання патріотизму, любові до рідного краю, пов</w:t>
      </w:r>
      <w:r>
        <w:rPr>
          <w:color w:val="000000"/>
          <w:spacing w:val="-8"/>
          <w:sz w:val="28"/>
          <w:szCs w:val="28"/>
        </w:rPr>
        <w:t>аги до народних звичаїв</w:t>
      </w:r>
      <w:r>
        <w:rPr>
          <w:color w:val="000000"/>
          <w:spacing w:val="-8"/>
          <w:sz w:val="26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та традицій, духовних і культурних цінностей українського народу,</w:t>
      </w:r>
    </w:p>
    <w:p w:rsidR="00795AC7" w:rsidRDefault="001C6E35">
      <w:pPr>
        <w:pStyle w:val="docdata"/>
        <w:spacing w:before="280" w:after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r>
        <w:rPr>
          <w:b/>
          <w:spacing w:val="-8"/>
        </w:rPr>
        <w:t>НАКАЗУЮ:</w:t>
      </w:r>
    </w:p>
    <w:p w:rsidR="00795AC7" w:rsidRDefault="001C6E35">
      <w:pPr>
        <w:pStyle w:val="docdata"/>
        <w:spacing w:beforeAutospacing="0" w:after="0" w:afterAutospacing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1. Методисту Сокальської МАНУМ </w:t>
      </w:r>
      <w:proofErr w:type="spellStart"/>
      <w:r>
        <w:rPr>
          <w:spacing w:val="-8"/>
          <w:sz w:val="28"/>
          <w:szCs w:val="28"/>
        </w:rPr>
        <w:t>Рябовій</w:t>
      </w:r>
      <w:proofErr w:type="spellEnd"/>
      <w:r>
        <w:rPr>
          <w:spacing w:val="-8"/>
          <w:sz w:val="28"/>
          <w:szCs w:val="28"/>
        </w:rPr>
        <w:t xml:space="preserve"> О.М.</w:t>
      </w:r>
    </w:p>
    <w:p w:rsidR="00795AC7" w:rsidRDefault="001C6E35">
      <w:pPr>
        <w:pStyle w:val="docdata"/>
        <w:spacing w:beforeAutospacing="0" w:after="0" w:afterAutospacing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1.1. Ознайомити педагогів з листом про обласну науково-практичну конференцію    (додаток 1).</w:t>
      </w:r>
    </w:p>
    <w:p w:rsidR="00795AC7" w:rsidRDefault="001C6E35">
      <w:pPr>
        <w:pStyle w:val="docdata"/>
        <w:spacing w:beforeAutospacing="0" w:after="0" w:afterAutospacing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1.2. Забезпечити м</w:t>
      </w:r>
      <w:r>
        <w:rPr>
          <w:spacing w:val="-8"/>
          <w:sz w:val="28"/>
          <w:szCs w:val="28"/>
        </w:rPr>
        <w:t>етодичний та організаційний супровід  участі учнівської молоді у даній конференції.</w:t>
      </w:r>
    </w:p>
    <w:p w:rsidR="00795AC7" w:rsidRDefault="001C6E35">
      <w:pPr>
        <w:pStyle w:val="docdata"/>
        <w:spacing w:beforeAutospacing="0" w:after="0" w:afterAutospacing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1.3. Організувати подання конкурсних робіт: д</w:t>
      </w:r>
      <w:r>
        <w:rPr>
          <w:rStyle w:val="a7"/>
          <w:b w:val="0"/>
          <w:color w:val="000000"/>
          <w:spacing w:val="-8"/>
          <w:sz w:val="28"/>
          <w:szCs w:val="28"/>
        </w:rPr>
        <w:t xml:space="preserve">ля участі у конференції необхідно зареєструватись за покликанням – </w:t>
      </w:r>
      <w:hyperlink r:id="rId6">
        <w:r>
          <w:rPr>
            <w:rStyle w:val="a3"/>
            <w:color w:val="0000FF"/>
            <w:sz w:val="28"/>
          </w:rPr>
          <w:t>https</w:t>
        </w:r>
        <w:r>
          <w:rPr>
            <w:rStyle w:val="a3"/>
            <w:color w:val="0000FF"/>
            <w:sz w:val="28"/>
          </w:rPr>
          <w:t>://forms.gle/GVyt5YWoJKaerN866</w:t>
        </w:r>
      </w:hyperlink>
      <w:r>
        <w:rPr>
          <w:color w:val="0000FF"/>
          <w:sz w:val="28"/>
        </w:rPr>
        <w:t xml:space="preserve">  </w:t>
      </w:r>
      <w:r>
        <w:rPr>
          <w:color w:val="000000"/>
          <w:sz w:val="28"/>
        </w:rPr>
        <w:t xml:space="preserve"> та</w:t>
      </w:r>
    </w:p>
    <w:p w:rsidR="00795AC7" w:rsidRDefault="001C6E35">
      <w:pPr>
        <w:pStyle w:val="docdata"/>
        <w:spacing w:beforeAutospacing="0" w:after="0" w:afterAutospacing="0"/>
        <w:jc w:val="both"/>
        <w:rPr>
          <w:spacing w:val="-8"/>
          <w:sz w:val="28"/>
          <w:szCs w:val="28"/>
        </w:rPr>
      </w:pPr>
      <w:r>
        <w:rPr>
          <w:rStyle w:val="a7"/>
          <w:b w:val="0"/>
          <w:color w:val="000000"/>
          <w:spacing w:val="-8"/>
          <w:sz w:val="28"/>
          <w:szCs w:val="28"/>
        </w:rPr>
        <w:t xml:space="preserve">надіслати тези доповідей на електронну адресу </w:t>
      </w:r>
      <w:r>
        <w:rPr>
          <w:rStyle w:val="a7"/>
          <w:color w:val="444746"/>
          <w:spacing w:val="-8"/>
          <w:sz w:val="28"/>
          <w:szCs w:val="28"/>
          <w:shd w:val="clear" w:color="auto" w:fill="FFFFFF"/>
        </w:rPr>
        <w:t>liubomyra.shevchuk@gmail.com</w:t>
      </w:r>
      <w:r>
        <w:rPr>
          <w:rStyle w:val="a7"/>
          <w:b w:val="0"/>
          <w:color w:val="000000"/>
          <w:spacing w:val="-8"/>
          <w:sz w:val="28"/>
          <w:szCs w:val="28"/>
        </w:rPr>
        <w:t xml:space="preserve"> до 22 березня </w:t>
      </w:r>
      <w:r>
        <w:rPr>
          <w:rStyle w:val="a7"/>
          <w:color w:val="000000"/>
          <w:spacing w:val="-8"/>
          <w:sz w:val="28"/>
          <w:szCs w:val="28"/>
        </w:rPr>
        <w:t>2024</w:t>
      </w:r>
      <w:r>
        <w:rPr>
          <w:rStyle w:val="a7"/>
          <w:b w:val="0"/>
          <w:color w:val="000000"/>
          <w:spacing w:val="-8"/>
          <w:sz w:val="28"/>
          <w:szCs w:val="28"/>
        </w:rPr>
        <w:t xml:space="preserve"> </w:t>
      </w:r>
      <w:r>
        <w:rPr>
          <w:rStyle w:val="a7"/>
          <w:color w:val="000000"/>
          <w:spacing w:val="-8"/>
          <w:sz w:val="28"/>
          <w:szCs w:val="28"/>
        </w:rPr>
        <w:t>року</w:t>
      </w:r>
      <w:r>
        <w:rPr>
          <w:rStyle w:val="a7"/>
          <w:b w:val="0"/>
          <w:color w:val="000000"/>
          <w:spacing w:val="-8"/>
          <w:sz w:val="28"/>
          <w:szCs w:val="28"/>
        </w:rPr>
        <w:t xml:space="preserve">. </w:t>
      </w:r>
    </w:p>
    <w:p w:rsidR="00795AC7" w:rsidRDefault="001C6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виконанням наказу залишаю за собою.</w:t>
      </w:r>
    </w:p>
    <w:p w:rsidR="00795AC7" w:rsidRDefault="00795A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AC7" w:rsidRDefault="001C6E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                                   Світлана МУСІЙ    </w:t>
      </w:r>
    </w:p>
    <w:p w:rsidR="00795AC7" w:rsidRDefault="00795A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5AC7" w:rsidRDefault="001C6E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наказом ознайомлено</w:t>
      </w:r>
      <w:r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795AC7" w:rsidRDefault="001C6E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Бик Мирослава </w:t>
      </w:r>
    </w:p>
    <w:p w:rsidR="00795AC7" w:rsidRDefault="001C6E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Мар’яна </w:t>
      </w:r>
      <w:proofErr w:type="spellStart"/>
      <w:r>
        <w:rPr>
          <w:rFonts w:ascii="Times New Roman" w:hAnsi="Times New Roman"/>
          <w:sz w:val="28"/>
          <w:szCs w:val="28"/>
        </w:rPr>
        <w:t>Царинська</w:t>
      </w:r>
      <w:proofErr w:type="spellEnd"/>
    </w:p>
    <w:p w:rsidR="00795AC7" w:rsidRDefault="001C6E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Оксана </w:t>
      </w:r>
      <w:proofErr w:type="spellStart"/>
      <w:r>
        <w:rPr>
          <w:rFonts w:ascii="Times New Roman" w:hAnsi="Times New Roman"/>
          <w:sz w:val="28"/>
          <w:szCs w:val="28"/>
        </w:rPr>
        <w:t>Рябова</w:t>
      </w:r>
      <w:proofErr w:type="spellEnd"/>
    </w:p>
    <w:p w:rsidR="00795AC7" w:rsidRDefault="00795A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5AC7" w:rsidRDefault="00795A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5AC7" w:rsidRDefault="001C6E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Додаток №1</w:t>
      </w:r>
    </w:p>
    <w:p w:rsidR="00795AC7" w:rsidRDefault="001C6E35">
      <w:pPr>
        <w:spacing w:line="276" w:lineRule="auto"/>
        <w:jc w:val="center"/>
      </w:pPr>
      <w:r>
        <w:rPr>
          <w:sz w:val="28"/>
          <w:szCs w:val="28"/>
        </w:rPr>
        <w:t>Умови</w:t>
      </w:r>
    </w:p>
    <w:p w:rsidR="00795AC7" w:rsidRDefault="001C6E35">
      <w:pPr>
        <w:keepNext/>
        <w:keepLines/>
        <w:spacing w:line="276" w:lineRule="auto"/>
        <w:ind w:left="20" w:firstLine="700"/>
        <w:jc w:val="center"/>
      </w:pPr>
      <w:r>
        <w:rPr>
          <w:sz w:val="28"/>
          <w:szCs w:val="28"/>
        </w:rPr>
        <w:t>п</w:t>
      </w:r>
      <w:bookmarkStart w:id="1" w:name="bookmark11"/>
      <w:r>
        <w:rPr>
          <w:sz w:val="28"/>
          <w:szCs w:val="28"/>
        </w:rPr>
        <w:t xml:space="preserve">роведення  </w:t>
      </w:r>
      <w:r>
        <w:rPr>
          <w:color w:val="000000"/>
          <w:sz w:val="28"/>
          <w:szCs w:val="28"/>
        </w:rPr>
        <w:t>обласної  науково</w:t>
      </w:r>
      <w:r w:rsidRPr="001C6E35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</w:rPr>
        <w:t>практичної  конференції</w:t>
      </w:r>
      <w:r w:rsidRPr="001C6E35">
        <w:rPr>
          <w:color w:val="000000"/>
          <w:sz w:val="28"/>
          <w:szCs w:val="28"/>
          <w:lang w:val="ru-RU"/>
        </w:rPr>
        <w:t xml:space="preserve"> </w:t>
      </w:r>
    </w:p>
    <w:p w:rsidR="00795AC7" w:rsidRDefault="001C6E35">
      <w:pPr>
        <w:spacing w:line="276" w:lineRule="auto"/>
        <w:ind w:left="20" w:firstLine="700"/>
        <w:jc w:val="center"/>
      </w:pPr>
      <w:r w:rsidRPr="001C6E35">
        <w:rPr>
          <w:color w:val="000000"/>
          <w:sz w:val="28"/>
          <w:szCs w:val="28"/>
          <w:lang w:val="ru-RU"/>
        </w:rPr>
        <w:t xml:space="preserve">«Моя мала Батьківщина: </w:t>
      </w:r>
    </w:p>
    <w:p w:rsidR="00795AC7" w:rsidRDefault="001C6E35">
      <w:pPr>
        <w:spacing w:after="0" w:line="240" w:lineRule="auto"/>
        <w:jc w:val="center"/>
      </w:pPr>
      <w:r w:rsidRPr="001C6E35">
        <w:rPr>
          <w:rFonts w:ascii="Times New Roman" w:hAnsi="Times New Roman"/>
          <w:color w:val="000000"/>
          <w:sz w:val="28"/>
          <w:szCs w:val="28"/>
          <w:lang w:val="ru-RU"/>
        </w:rPr>
        <w:t xml:space="preserve">географо-краєзнавчі дослідження» </w:t>
      </w:r>
    </w:p>
    <w:p w:rsidR="00795AC7" w:rsidRDefault="001C6E35">
      <w:pPr>
        <w:spacing w:line="276" w:lineRule="auto"/>
        <w:ind w:left="20" w:firstLine="700"/>
        <w:jc w:val="center"/>
      </w:pPr>
      <w:proofErr w:type="gramStart"/>
      <w:r w:rsidRPr="001C6E35">
        <w:rPr>
          <w:color w:val="000000"/>
          <w:sz w:val="28"/>
          <w:szCs w:val="28"/>
          <w:lang w:val="ru-RU"/>
        </w:rPr>
        <w:t>( на</w:t>
      </w:r>
      <w:proofErr w:type="gramEnd"/>
      <w:r w:rsidRPr="001C6E35">
        <w:rPr>
          <w:color w:val="000000"/>
          <w:sz w:val="28"/>
          <w:szCs w:val="28"/>
          <w:lang w:val="ru-RU"/>
        </w:rPr>
        <w:t xml:space="preserve"> </w:t>
      </w:r>
      <w:r w:rsidRPr="001C6E35">
        <w:rPr>
          <w:color w:val="000000"/>
          <w:sz w:val="28"/>
          <w:szCs w:val="28"/>
          <w:lang w:val="ru-RU"/>
        </w:rPr>
        <w:t>пошанування пам`яті професора Олега Шаблія)</w:t>
      </w:r>
      <w:r w:rsidRPr="001C6E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bookmarkEnd w:id="1"/>
    </w:p>
    <w:p w:rsidR="00795AC7" w:rsidRDefault="001C6E35">
      <w:pPr>
        <w:pStyle w:val="a9"/>
        <w:keepNext/>
        <w:keepLines/>
        <w:shd w:val="clear" w:color="auto" w:fill="auto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До участі у конференції запрошуються учні 8-11 класів закладів загальної середньої освіти, вихованці закладів позашкільної освіти. </w:t>
      </w:r>
    </w:p>
    <w:p w:rsidR="00795AC7" w:rsidRDefault="001C6E35">
      <w:pPr>
        <w:pStyle w:val="a9"/>
        <w:spacing w:before="0" w:after="0" w:line="360" w:lineRule="auto"/>
        <w:ind w:firstLine="454"/>
        <w:rPr>
          <w:sz w:val="28"/>
          <w:szCs w:val="28"/>
        </w:rPr>
      </w:pPr>
      <w:r>
        <w:rPr>
          <w:color w:val="000000"/>
          <w:sz w:val="28"/>
        </w:rPr>
        <w:t>Конференція відбудеться 29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березня 2024</w:t>
      </w:r>
      <w:r>
        <w:rPr>
          <w:color w:val="000000"/>
        </w:rPr>
        <w:t xml:space="preserve"> </w:t>
      </w:r>
      <w:r>
        <w:rPr>
          <w:color w:val="000000"/>
          <w:sz w:val="28"/>
        </w:rPr>
        <w:t xml:space="preserve">року у форматі онлайн на платформі </w:t>
      </w:r>
      <w:r>
        <w:rPr>
          <w:color w:val="000000"/>
          <w:sz w:val="28"/>
        </w:rPr>
        <w:t xml:space="preserve">ZOOM, </w:t>
      </w:r>
      <w:proofErr w:type="spellStart"/>
      <w:r>
        <w:rPr>
          <w:color w:val="000000"/>
          <w:sz w:val="28"/>
        </w:rPr>
        <w:t>поч</w:t>
      </w:r>
      <w:proofErr w:type="spellEnd"/>
      <w:r>
        <w:rPr>
          <w:color w:val="000000"/>
          <w:sz w:val="28"/>
        </w:rPr>
        <w:t>. 11.00.</w:t>
      </w:r>
    </w:p>
    <w:p w:rsidR="00795AC7" w:rsidRDefault="001C6E35">
      <w:pPr>
        <w:pStyle w:val="a9"/>
        <w:spacing w:before="0" w:after="0" w:line="271" w:lineRule="auto"/>
        <w:ind w:firstLine="454"/>
        <w:rPr>
          <w:sz w:val="28"/>
          <w:szCs w:val="28"/>
        </w:rPr>
      </w:pPr>
      <w:r>
        <w:rPr>
          <w:color w:val="000000"/>
          <w:sz w:val="28"/>
        </w:rPr>
        <w:t>Для участі у конференції необхідно зареєструватись за покликанням</w:t>
      </w:r>
      <w:r>
        <w:rPr>
          <w:color w:val="000000"/>
        </w:rPr>
        <w:t xml:space="preserve"> – </w:t>
      </w:r>
    </w:p>
    <w:p w:rsidR="00795AC7" w:rsidRDefault="001C6E35">
      <w:pPr>
        <w:pStyle w:val="a9"/>
        <w:spacing w:before="0" w:after="0" w:line="271" w:lineRule="auto"/>
        <w:ind w:firstLine="454"/>
        <w:rPr>
          <w:sz w:val="28"/>
          <w:szCs w:val="28"/>
        </w:rPr>
      </w:pPr>
      <w:hyperlink r:id="rId7">
        <w:r>
          <w:rPr>
            <w:rStyle w:val="a3"/>
            <w:color w:val="0000FF"/>
            <w:sz w:val="28"/>
          </w:rPr>
          <w:t>https://forms.gle/GVyt5YWoJKaerN866</w:t>
        </w:r>
      </w:hyperlink>
    </w:p>
    <w:p w:rsidR="00795AC7" w:rsidRDefault="001C6E35">
      <w:pPr>
        <w:pStyle w:val="a9"/>
        <w:spacing w:before="0" w:after="0" w:line="271" w:lineRule="auto"/>
        <w:ind w:firstLine="454"/>
        <w:rPr>
          <w:sz w:val="28"/>
          <w:szCs w:val="28"/>
        </w:rPr>
      </w:pPr>
      <w:r>
        <w:rPr>
          <w:color w:val="000000"/>
          <w:sz w:val="28"/>
        </w:rPr>
        <w:t xml:space="preserve">та надіслати тези доповідей на електронну адресу </w:t>
      </w:r>
      <w:r>
        <w:rPr>
          <w:color w:val="000000"/>
        </w:rPr>
        <w:t xml:space="preserve"> </w:t>
      </w:r>
      <w:r>
        <w:rPr>
          <w:b/>
          <w:color w:val="444746"/>
          <w:sz w:val="28"/>
          <w:shd w:val="clear" w:color="auto" w:fill="FFFFFF"/>
        </w:rPr>
        <w:t>liubomyra.shevchuk@gmail.com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до 22 березня</w:t>
      </w:r>
      <w:r>
        <w:rPr>
          <w:color w:val="000000"/>
        </w:rPr>
        <w:t xml:space="preserve"> </w:t>
      </w:r>
      <w:r>
        <w:rPr>
          <w:b/>
          <w:color w:val="000000"/>
          <w:sz w:val="28"/>
        </w:rPr>
        <w:t>2024 року</w:t>
      </w:r>
      <w:r>
        <w:rPr>
          <w:color w:val="000000"/>
          <w:sz w:val="28"/>
        </w:rPr>
        <w:t xml:space="preserve">. </w:t>
      </w:r>
    </w:p>
    <w:p w:rsidR="00795AC7" w:rsidRDefault="001C6E35">
      <w:pPr>
        <w:pStyle w:val="a9"/>
        <w:spacing w:before="0" w:after="0" w:line="271" w:lineRule="auto"/>
        <w:ind w:firstLine="454"/>
        <w:rPr>
          <w:sz w:val="28"/>
          <w:szCs w:val="28"/>
        </w:rPr>
      </w:pPr>
      <w:r>
        <w:rPr>
          <w:color w:val="000000"/>
          <w:sz w:val="28"/>
        </w:rPr>
        <w:t xml:space="preserve">Зареєстрованим учасникам на електронні адреси, вказані у реєстрації надійде покликання для участі у конференції. </w:t>
      </w:r>
    </w:p>
    <w:p w:rsidR="00795AC7" w:rsidRDefault="001C6E35">
      <w:pPr>
        <w:pStyle w:val="a9"/>
        <w:spacing w:before="0" w:after="0" w:line="271" w:lineRule="auto"/>
        <w:ind w:firstLine="454"/>
        <w:rPr>
          <w:sz w:val="28"/>
          <w:szCs w:val="28"/>
        </w:rPr>
      </w:pPr>
      <w:r>
        <w:rPr>
          <w:color w:val="000000"/>
          <w:sz w:val="28"/>
        </w:rPr>
        <w:t>Вимоги до оформлення тез.</w:t>
      </w:r>
    </w:p>
    <w:p w:rsidR="00795AC7" w:rsidRDefault="001C6E35">
      <w:pPr>
        <w:pStyle w:val="a9"/>
        <w:spacing w:before="0" w:after="0" w:line="271" w:lineRule="auto"/>
        <w:ind w:firstLine="454"/>
        <w:rPr>
          <w:sz w:val="28"/>
          <w:szCs w:val="28"/>
        </w:rPr>
      </w:pPr>
      <w:r>
        <w:rPr>
          <w:color w:val="000000"/>
          <w:sz w:val="28"/>
        </w:rPr>
        <w:t>Структура тез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повинна містити, тему,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прізвище, ім’я автора та його наукового керівника (з</w:t>
      </w:r>
      <w:r>
        <w:rPr>
          <w:color w:val="000000"/>
          <w:sz w:val="28"/>
        </w:rPr>
        <w:t>азначивши посаду та заклад освіти), повну назву базового закладу освіти. В тезах має бути сформульована актуальність,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мета дослідження, короткий зміст дослідження, висновки, список використаних джерел</w:t>
      </w:r>
      <w:r>
        <w:rPr>
          <w:color w:val="000000"/>
        </w:rPr>
        <w:t xml:space="preserve"> </w:t>
      </w:r>
      <w:r>
        <w:rPr>
          <w:color w:val="000000"/>
          <w:sz w:val="28"/>
        </w:rPr>
        <w:t>(за необхідності картографічний та ілюстративний матері</w:t>
      </w:r>
      <w:r>
        <w:rPr>
          <w:color w:val="000000"/>
          <w:sz w:val="28"/>
        </w:rPr>
        <w:t>ал).</w:t>
      </w:r>
    </w:p>
    <w:p w:rsidR="00795AC7" w:rsidRDefault="001C6E35">
      <w:pPr>
        <w:pStyle w:val="a9"/>
        <w:spacing w:before="0" w:after="0" w:line="271" w:lineRule="auto"/>
        <w:ind w:firstLine="454"/>
        <w:rPr>
          <w:sz w:val="28"/>
          <w:szCs w:val="28"/>
        </w:rPr>
      </w:pPr>
      <w:r>
        <w:rPr>
          <w:color w:val="000000"/>
          <w:sz w:val="28"/>
        </w:rPr>
        <w:t>Обсяг тез до 3</w:t>
      </w:r>
      <w:r>
        <w:rPr>
          <w:color w:val="000000"/>
        </w:rPr>
        <w:t xml:space="preserve"> </w:t>
      </w:r>
      <w:r>
        <w:rPr>
          <w:color w:val="000000"/>
          <w:sz w:val="28"/>
        </w:rPr>
        <w:t>сторінок</w:t>
      </w:r>
      <w:r>
        <w:rPr>
          <w:color w:val="000000"/>
        </w:rPr>
        <w:t xml:space="preserve"> </w:t>
      </w:r>
      <w:r>
        <w:rPr>
          <w:color w:val="000000"/>
          <w:sz w:val="28"/>
        </w:rPr>
        <w:t>формату А4</w:t>
      </w:r>
      <w:r>
        <w:rPr>
          <w:color w:val="000000"/>
        </w:rPr>
        <w:t xml:space="preserve"> </w:t>
      </w:r>
      <w:r>
        <w:rPr>
          <w:color w:val="000000"/>
          <w:sz w:val="28"/>
        </w:rPr>
        <w:t>(у форматі MS Word), з полями -</w:t>
      </w:r>
      <w:r>
        <w:rPr>
          <w:color w:val="000000"/>
        </w:rPr>
        <w:t xml:space="preserve"> </w:t>
      </w:r>
      <w:r>
        <w:rPr>
          <w:color w:val="000000"/>
          <w:sz w:val="28"/>
        </w:rPr>
        <w:t>2 см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кожне, шрифт</w:t>
      </w:r>
      <w:r>
        <w:rPr>
          <w:color w:val="000000"/>
        </w:rPr>
        <w:t xml:space="preserve"> </w:t>
      </w:r>
      <w:r>
        <w:rPr>
          <w:color w:val="000000"/>
          <w:sz w:val="28"/>
        </w:rPr>
        <w:t xml:space="preserve">тексту — </w:t>
      </w:r>
      <w:proofErr w:type="spellStart"/>
      <w:r>
        <w:rPr>
          <w:color w:val="000000"/>
          <w:sz w:val="28"/>
        </w:rPr>
        <w:t>Times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New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Roman</w:t>
      </w:r>
      <w:proofErr w:type="spellEnd"/>
      <w:r>
        <w:rPr>
          <w:color w:val="000000"/>
          <w:sz w:val="28"/>
        </w:rPr>
        <w:t>, 14 кегль, міжрядковий  інтервал 1,5.</w:t>
      </w:r>
    </w:p>
    <w:p w:rsidR="00795AC7" w:rsidRDefault="001C6E35">
      <w:pPr>
        <w:pStyle w:val="a9"/>
        <w:spacing w:before="0" w:after="0" w:line="271" w:lineRule="auto"/>
        <w:rPr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  <w:sz w:val="28"/>
        </w:rPr>
        <w:t>За результатами роботи конференції учасники отримають сертифікати</w:t>
      </w:r>
      <w:r>
        <w:rPr>
          <w:color w:val="000000"/>
        </w:rPr>
        <w:t xml:space="preserve"> </w:t>
      </w:r>
      <w:r>
        <w:rPr>
          <w:color w:val="000000"/>
          <w:sz w:val="28"/>
        </w:rPr>
        <w:t>та електронні примірники тез доповід</w:t>
      </w:r>
      <w:r>
        <w:rPr>
          <w:color w:val="000000"/>
          <w:sz w:val="28"/>
        </w:rPr>
        <w:t>ей.</w:t>
      </w:r>
    </w:p>
    <w:p w:rsidR="00795AC7" w:rsidRDefault="00795AC7">
      <w:pPr>
        <w:spacing w:line="276" w:lineRule="auto"/>
        <w:rPr>
          <w:sz w:val="28"/>
          <w:szCs w:val="28"/>
        </w:rPr>
      </w:pPr>
    </w:p>
    <w:sectPr w:rsidR="00795AC7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C7"/>
    <w:rsid w:val="001C6E35"/>
    <w:rsid w:val="007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0B98F5-48AC-4A5F-8900-1FA83B24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488"/>
    <w:rPr>
      <w:color w:val="0563C1" w:themeColor="hyperlink"/>
      <w:u w:val="single"/>
    </w:rPr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375CA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3"/>
    <w:qFormat/>
    <w:rsid w:val="00E408A0"/>
    <w:rPr>
      <w:rFonts w:ascii="Times New Roman" w:eastAsia="Times New Roman" w:hAnsi="Times New Roman"/>
      <w:spacing w:val="1"/>
      <w:shd w:val="clear" w:color="auto" w:fill="FFFFFF"/>
    </w:rPr>
  </w:style>
  <w:style w:type="character" w:customStyle="1" w:styleId="2">
    <w:name w:val="Основной текст (2)_"/>
    <w:link w:val="20"/>
    <w:qFormat/>
    <w:locked/>
    <w:rsid w:val="006679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Основной текст + Полужирный"/>
    <w:uiPriority w:val="99"/>
    <w:qFormat/>
    <w:rsid w:val="0066790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ий текст Знак"/>
    <w:basedOn w:val="a0"/>
    <w:link w:val="a9"/>
    <w:uiPriority w:val="99"/>
    <w:qFormat/>
    <w:rsid w:val="00AE0BA5"/>
    <w:rPr>
      <w:rFonts w:ascii="Times New Roman" w:eastAsia="Calibri" w:hAnsi="Times New Roman" w:cs="Times New Roman"/>
      <w:sz w:val="27"/>
      <w:szCs w:val="27"/>
      <w:shd w:val="clear" w:color="auto" w:fill="FFFFFF"/>
      <w:lang w:eastAsia="uk-UA"/>
    </w:rPr>
  </w:style>
  <w:style w:type="character" w:customStyle="1" w:styleId="WW8Num3z0">
    <w:name w:val="WW8Num3z0"/>
    <w:qFormat/>
  </w:style>
  <w:style w:type="paragraph" w:customStyle="1" w:styleId="aa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8"/>
    <w:uiPriority w:val="99"/>
    <w:unhideWhenUsed/>
    <w:rsid w:val="00AE0BA5"/>
    <w:pPr>
      <w:shd w:val="clear" w:color="auto" w:fill="FFFFFF"/>
      <w:spacing w:before="360" w:after="300" w:line="322" w:lineRule="exact"/>
      <w:jc w:val="both"/>
    </w:pPr>
    <w:rPr>
      <w:rFonts w:ascii="Times New Roman" w:eastAsia="Calibri" w:hAnsi="Times New Roman" w:cs="Times New Roman"/>
      <w:sz w:val="27"/>
      <w:szCs w:val="27"/>
      <w:lang w:eastAsia="uk-UA"/>
    </w:r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styleId="a5">
    <w:name w:val="Balloon Text"/>
    <w:basedOn w:val="a"/>
    <w:link w:val="a4"/>
    <w:uiPriority w:val="99"/>
    <w:semiHidden/>
    <w:unhideWhenUsed/>
    <w:qFormat/>
    <w:rsid w:val="00375C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link w:val="a6"/>
    <w:qFormat/>
    <w:rsid w:val="00E408A0"/>
    <w:pPr>
      <w:widowControl w:val="0"/>
      <w:shd w:val="clear" w:color="auto" w:fill="FFFFFF"/>
      <w:spacing w:before="240" w:after="660" w:line="0" w:lineRule="atLeast"/>
      <w:ind w:hanging="360"/>
      <w:jc w:val="both"/>
    </w:pPr>
    <w:rPr>
      <w:rFonts w:ascii="Times New Roman" w:eastAsia="Times New Roman" w:hAnsi="Times New Roman"/>
      <w:spacing w:val="1"/>
    </w:rPr>
  </w:style>
  <w:style w:type="paragraph" w:customStyle="1" w:styleId="20">
    <w:name w:val="Основной текст (2)"/>
    <w:basedOn w:val="a"/>
    <w:link w:val="2"/>
    <w:qFormat/>
    <w:rsid w:val="00667905"/>
    <w:pPr>
      <w:widowControl w:val="0"/>
      <w:shd w:val="clear" w:color="auto" w:fill="FFFFFF"/>
      <w:spacing w:before="78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ocdata">
    <w:name w:val="docdata"/>
    <w:basedOn w:val="a"/>
    <w:qFormat/>
    <w:rsid w:val="006B17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Body Text Indent"/>
    <w:basedOn w:val="a"/>
    <w:pPr>
      <w:spacing w:before="120" w:after="0" w:line="288" w:lineRule="auto"/>
      <w:ind w:firstLine="567"/>
      <w:jc w:val="both"/>
    </w:pPr>
    <w:rPr>
      <w:rFonts w:ascii="Times New Roman" w:hAnsi="Times New Roman" w:cs="Times New Roman"/>
      <w:sz w:val="26"/>
    </w:rPr>
  </w:style>
  <w:style w:type="paragraph" w:customStyle="1" w:styleId="1">
    <w:name w:val="Заголовок №1"/>
    <w:basedOn w:val="a"/>
    <w:qFormat/>
    <w:pPr>
      <w:shd w:val="clear" w:color="auto" w:fill="FFFFFF"/>
      <w:spacing w:after="0" w:line="322" w:lineRule="exact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numbering" w:customStyle="1" w:styleId="WW8Num3">
    <w:name w:val="WW8Num3"/>
    <w:qFormat/>
  </w:style>
  <w:style w:type="table" w:customStyle="1" w:styleId="10">
    <w:name w:val="Сетка таблицы1"/>
    <w:basedOn w:val="a1"/>
    <w:uiPriority w:val="39"/>
    <w:rsid w:val="00B4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B4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GVyt5YWoJKaerN8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Vyt5YWoJKaerN866" TargetMode="External"/><Relationship Id="rId5" Type="http://schemas.openxmlformats.org/officeDocument/2006/relationships/hyperlink" Target="mailto:mansokal@ukr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Svitlana M</cp:lastModifiedBy>
  <cp:revision>2</cp:revision>
  <dcterms:created xsi:type="dcterms:W3CDTF">2024-03-25T12:08:00Z</dcterms:created>
  <dcterms:modified xsi:type="dcterms:W3CDTF">2024-03-25T12:08:00Z</dcterms:modified>
  <dc:language>uk-UA</dc:language>
</cp:coreProperties>
</file>